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F3C09" w14:textId="3F118CE2" w:rsidR="00AB04B1" w:rsidRDefault="00AB04B1" w:rsidP="00AB04B1">
      <w:pPr>
        <w:jc w:val="center"/>
        <w:rPr>
          <w:b/>
          <w:bCs/>
        </w:rPr>
      </w:pPr>
      <w:r>
        <w:rPr>
          <w:b/>
          <w:bCs/>
          <w:noProof/>
        </w:rPr>
        <w:drawing>
          <wp:inline distT="0" distB="0" distL="0" distR="0" wp14:anchorId="74FD8B87" wp14:editId="3437E0B3">
            <wp:extent cx="3086100" cy="1142391"/>
            <wp:effectExtent l="0" t="0" r="0" b="635"/>
            <wp:docPr id="1324676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04716" cy="1149282"/>
                    </a:xfrm>
                    <a:prstGeom prst="rect">
                      <a:avLst/>
                    </a:prstGeom>
                    <a:noFill/>
                    <a:ln>
                      <a:noFill/>
                    </a:ln>
                  </pic:spPr>
                </pic:pic>
              </a:graphicData>
            </a:graphic>
          </wp:inline>
        </w:drawing>
      </w:r>
    </w:p>
    <w:p w14:paraId="59700667" w14:textId="5CD4048B" w:rsidR="00AB04B1" w:rsidRDefault="00AB04B1" w:rsidP="00AB04B1">
      <w:pPr>
        <w:jc w:val="center"/>
        <w:rPr>
          <w:b/>
          <w:bCs/>
        </w:rPr>
      </w:pPr>
      <w:r w:rsidRPr="00AB04B1">
        <w:rPr>
          <w:b/>
          <w:bCs/>
        </w:rPr>
        <w:t>Trainee Livestock Auctioneer</w:t>
      </w:r>
    </w:p>
    <w:p w14:paraId="56C5675D" w14:textId="5DBAA836" w:rsidR="00AB04B1" w:rsidRPr="00AB04B1" w:rsidRDefault="00AB04B1" w:rsidP="00AB04B1">
      <w:pPr>
        <w:jc w:val="center"/>
      </w:pPr>
      <w:r>
        <w:rPr>
          <w:b/>
          <w:bCs/>
        </w:rPr>
        <w:t>Stirling</w:t>
      </w:r>
    </w:p>
    <w:p w14:paraId="64288161" w14:textId="32306069" w:rsidR="00AB04B1" w:rsidRPr="00AB04B1" w:rsidRDefault="00AB04B1" w:rsidP="00AB04B1">
      <w:pPr>
        <w:rPr>
          <w:b/>
          <w:bCs/>
        </w:rPr>
      </w:pPr>
      <w:r w:rsidRPr="00AB04B1">
        <w:rPr>
          <w:b/>
          <w:bCs/>
        </w:rPr>
        <w:t>Overview</w:t>
      </w:r>
    </w:p>
    <w:p w14:paraId="12058914" w14:textId="50AEFCE3" w:rsidR="00AB04B1" w:rsidRPr="00AB04B1" w:rsidRDefault="00AB04B1" w:rsidP="00AB04B1">
      <w:r w:rsidRPr="00AB04B1">
        <w:t>This is a unique opportunity to enter the field of Auctioneering and livestock marketing and join our expanding sales division</w:t>
      </w:r>
    </w:p>
    <w:p w14:paraId="3872FDF0" w14:textId="7EF679E3" w:rsidR="00AB04B1" w:rsidRPr="00AB04B1" w:rsidRDefault="00AB04B1" w:rsidP="00AB04B1">
      <w:r w:rsidRPr="00AB04B1">
        <w:t>The position will be based out of our Stirling Headquarters and will involve travelling to our other Group centres throughout Scotland.</w:t>
      </w:r>
    </w:p>
    <w:p w14:paraId="2E84A8A5" w14:textId="77777777" w:rsidR="00AB04B1" w:rsidRPr="00AB04B1" w:rsidRDefault="00AB04B1" w:rsidP="00AB04B1">
      <w:r w:rsidRPr="00AB04B1">
        <w:t>The successful candidate will have the opportunity to gain IAAS accreditation through Harper Adams University with other opportunities for continuing professional development thereafter.</w:t>
      </w:r>
    </w:p>
    <w:p w14:paraId="32468E38" w14:textId="77777777" w:rsidR="00AB04B1" w:rsidRDefault="00AB04B1" w:rsidP="00AB04B1">
      <w:r w:rsidRPr="00AB04B1">
        <w:t> </w:t>
      </w:r>
    </w:p>
    <w:p w14:paraId="6E3B3C7F" w14:textId="44007696" w:rsidR="00AB04B1" w:rsidRPr="00AB04B1" w:rsidRDefault="00AB04B1" w:rsidP="00AB04B1">
      <w:pPr>
        <w:rPr>
          <w:b/>
          <w:bCs/>
        </w:rPr>
      </w:pPr>
      <w:r w:rsidRPr="00AB04B1">
        <w:rPr>
          <w:b/>
          <w:bCs/>
        </w:rPr>
        <w:t>Requirements</w:t>
      </w:r>
    </w:p>
    <w:p w14:paraId="1AB6A6B3" w14:textId="2203B5AF" w:rsidR="00AB04B1" w:rsidRPr="00AB04B1" w:rsidRDefault="00AB04B1" w:rsidP="00AB04B1">
      <w:r w:rsidRPr="00AB04B1">
        <w:t>Although not necessarily having an agricultural background you should be able to demonstrate a clear desire to work with livestock. However, ideally you will have a good knowledge of farming and have experience in working with livestock. Consideration will also be given to any candidate currently attending Agricultural College or similar who wishes to complete their studies in tandem with the position.</w:t>
      </w:r>
    </w:p>
    <w:p w14:paraId="6C25D1CE" w14:textId="77777777" w:rsidR="00AB04B1" w:rsidRPr="00AB04B1" w:rsidRDefault="00AB04B1" w:rsidP="00AB04B1">
      <w:r w:rsidRPr="00AB04B1">
        <w:t>More experienced candidates, perhaps those already working in livestock marketing and who wish to further their careers, will also be considered.</w:t>
      </w:r>
    </w:p>
    <w:p w14:paraId="473D2150" w14:textId="2F6EC4E1" w:rsidR="00AB04B1" w:rsidRDefault="00AB04B1" w:rsidP="00AB04B1">
      <w:r w:rsidRPr="00AB04B1">
        <w:t>  </w:t>
      </w:r>
    </w:p>
    <w:p w14:paraId="7B6312BA" w14:textId="4EAF4005" w:rsidR="00AB04B1" w:rsidRPr="00AB04B1" w:rsidRDefault="00AB04B1" w:rsidP="00AB04B1">
      <w:pPr>
        <w:rPr>
          <w:b/>
          <w:bCs/>
        </w:rPr>
      </w:pPr>
      <w:r w:rsidRPr="00AB04B1">
        <w:rPr>
          <w:b/>
          <w:bCs/>
        </w:rPr>
        <w:t>Apply Here</w:t>
      </w:r>
    </w:p>
    <w:p w14:paraId="0F33D4E1" w14:textId="77777777" w:rsidR="00AB04B1" w:rsidRPr="00AB04B1" w:rsidRDefault="00AB04B1" w:rsidP="00AB04B1">
      <w:r w:rsidRPr="00AB04B1">
        <w:t>Applications should be by email to</w:t>
      </w:r>
    </w:p>
    <w:p w14:paraId="527A74E8" w14:textId="77777777" w:rsidR="00AB04B1" w:rsidRPr="00AB04B1" w:rsidRDefault="00AB04B1" w:rsidP="00AB04B1">
      <w:r w:rsidRPr="00AB04B1">
        <w:t>Judith Murray, Executive Assistant</w:t>
      </w:r>
    </w:p>
    <w:p w14:paraId="3EE3D8D3" w14:textId="77777777" w:rsidR="00AB04B1" w:rsidRPr="00AB04B1" w:rsidRDefault="00AB04B1" w:rsidP="00AB04B1">
      <w:r w:rsidRPr="00AB04B1">
        <w:t xml:space="preserve">Email: </w:t>
      </w:r>
      <w:hyperlink r:id="rId5" w:history="1">
        <w:r w:rsidRPr="00AB04B1">
          <w:rPr>
            <w:rStyle w:val="Hyperlink"/>
          </w:rPr>
          <w:t>jmurray@uagroup.co.uk</w:t>
        </w:r>
      </w:hyperlink>
    </w:p>
    <w:p w14:paraId="4601E9BF" w14:textId="77777777" w:rsidR="00AB04B1" w:rsidRPr="00AB04B1" w:rsidRDefault="00AB04B1" w:rsidP="00AB04B1">
      <w:r w:rsidRPr="00AB04B1">
        <w:t> </w:t>
      </w:r>
    </w:p>
    <w:p w14:paraId="52712F15" w14:textId="77777777" w:rsidR="00AB04B1" w:rsidRPr="00AB04B1" w:rsidRDefault="00AB04B1" w:rsidP="00AB04B1">
      <w:r w:rsidRPr="00AB04B1">
        <w:t>Informal enquiries can also be made by contacting</w:t>
      </w:r>
    </w:p>
    <w:p w14:paraId="5B282BA4" w14:textId="77777777" w:rsidR="00AB04B1" w:rsidRPr="00AB04B1" w:rsidRDefault="00AB04B1" w:rsidP="00AB04B1">
      <w:r w:rsidRPr="00AB04B1">
        <w:t>Donald Young, Managing Director, tel. 07921 210492</w:t>
      </w:r>
    </w:p>
    <w:p w14:paraId="2F1F2BD0" w14:textId="77777777" w:rsidR="00AB04B1" w:rsidRPr="00AB04B1" w:rsidRDefault="00AB04B1" w:rsidP="00AB04B1">
      <w:r w:rsidRPr="00AB04B1">
        <w:t> </w:t>
      </w:r>
    </w:p>
    <w:p w14:paraId="59E0A05B" w14:textId="77777777" w:rsidR="00AB04B1" w:rsidRPr="00AB04B1" w:rsidRDefault="00AB04B1" w:rsidP="00AB04B1">
      <w:pPr>
        <w:jc w:val="center"/>
        <w:rPr>
          <w:b/>
          <w:bCs/>
        </w:rPr>
      </w:pPr>
      <w:r w:rsidRPr="00AB04B1">
        <w:rPr>
          <w:b/>
          <w:bCs/>
        </w:rPr>
        <w:t>Closing date 30</w:t>
      </w:r>
      <w:r w:rsidRPr="00AB04B1">
        <w:rPr>
          <w:b/>
          <w:bCs/>
          <w:vertAlign w:val="superscript"/>
        </w:rPr>
        <w:t>th</w:t>
      </w:r>
      <w:r w:rsidRPr="00AB04B1">
        <w:rPr>
          <w:b/>
          <w:bCs/>
        </w:rPr>
        <w:t xml:space="preserve"> June 2025</w:t>
      </w:r>
    </w:p>
    <w:p w14:paraId="66D376D3" w14:textId="77777777" w:rsidR="00B04DF2" w:rsidRDefault="00B04DF2"/>
    <w:sectPr w:rsidR="00B04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B1"/>
    <w:rsid w:val="000D6217"/>
    <w:rsid w:val="0033660E"/>
    <w:rsid w:val="006657D8"/>
    <w:rsid w:val="008D66A3"/>
    <w:rsid w:val="00AB04B1"/>
    <w:rsid w:val="00B04DF2"/>
    <w:rsid w:val="00D93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1614"/>
  <w15:chartTrackingRefBased/>
  <w15:docId w15:val="{5A2E8090-D3D5-4B77-9EFB-D65A7241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4B1"/>
    <w:rPr>
      <w:rFonts w:eastAsiaTheme="majorEastAsia" w:cstheme="majorBidi"/>
      <w:color w:val="272727" w:themeColor="text1" w:themeTint="D8"/>
    </w:rPr>
  </w:style>
  <w:style w:type="paragraph" w:styleId="Title">
    <w:name w:val="Title"/>
    <w:basedOn w:val="Normal"/>
    <w:next w:val="Normal"/>
    <w:link w:val="TitleChar"/>
    <w:uiPriority w:val="10"/>
    <w:qFormat/>
    <w:rsid w:val="00AB0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4B1"/>
    <w:pPr>
      <w:spacing w:before="160"/>
      <w:jc w:val="center"/>
    </w:pPr>
    <w:rPr>
      <w:i/>
      <w:iCs/>
      <w:color w:val="404040" w:themeColor="text1" w:themeTint="BF"/>
    </w:rPr>
  </w:style>
  <w:style w:type="character" w:customStyle="1" w:styleId="QuoteChar">
    <w:name w:val="Quote Char"/>
    <w:basedOn w:val="DefaultParagraphFont"/>
    <w:link w:val="Quote"/>
    <w:uiPriority w:val="29"/>
    <w:rsid w:val="00AB04B1"/>
    <w:rPr>
      <w:i/>
      <w:iCs/>
      <w:color w:val="404040" w:themeColor="text1" w:themeTint="BF"/>
    </w:rPr>
  </w:style>
  <w:style w:type="paragraph" w:styleId="ListParagraph">
    <w:name w:val="List Paragraph"/>
    <w:basedOn w:val="Normal"/>
    <w:uiPriority w:val="34"/>
    <w:qFormat/>
    <w:rsid w:val="00AB04B1"/>
    <w:pPr>
      <w:ind w:left="720"/>
      <w:contextualSpacing/>
    </w:pPr>
  </w:style>
  <w:style w:type="character" w:styleId="IntenseEmphasis">
    <w:name w:val="Intense Emphasis"/>
    <w:basedOn w:val="DefaultParagraphFont"/>
    <w:uiPriority w:val="21"/>
    <w:qFormat/>
    <w:rsid w:val="00AB04B1"/>
    <w:rPr>
      <w:i/>
      <w:iCs/>
      <w:color w:val="0F4761" w:themeColor="accent1" w:themeShade="BF"/>
    </w:rPr>
  </w:style>
  <w:style w:type="paragraph" w:styleId="IntenseQuote">
    <w:name w:val="Intense Quote"/>
    <w:basedOn w:val="Normal"/>
    <w:next w:val="Normal"/>
    <w:link w:val="IntenseQuoteChar"/>
    <w:uiPriority w:val="30"/>
    <w:qFormat/>
    <w:rsid w:val="00AB0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4B1"/>
    <w:rPr>
      <w:i/>
      <w:iCs/>
      <w:color w:val="0F4761" w:themeColor="accent1" w:themeShade="BF"/>
    </w:rPr>
  </w:style>
  <w:style w:type="character" w:styleId="IntenseReference">
    <w:name w:val="Intense Reference"/>
    <w:basedOn w:val="DefaultParagraphFont"/>
    <w:uiPriority w:val="32"/>
    <w:qFormat/>
    <w:rsid w:val="00AB04B1"/>
    <w:rPr>
      <w:b/>
      <w:bCs/>
      <w:smallCaps/>
      <w:color w:val="0F4761" w:themeColor="accent1" w:themeShade="BF"/>
      <w:spacing w:val="5"/>
    </w:rPr>
  </w:style>
  <w:style w:type="character" w:styleId="Hyperlink">
    <w:name w:val="Hyperlink"/>
    <w:basedOn w:val="DefaultParagraphFont"/>
    <w:uiPriority w:val="99"/>
    <w:unhideWhenUsed/>
    <w:rsid w:val="00AB04B1"/>
    <w:rPr>
      <w:color w:val="467886" w:themeColor="hyperlink"/>
      <w:u w:val="single"/>
    </w:rPr>
  </w:style>
  <w:style w:type="character" w:styleId="UnresolvedMention">
    <w:name w:val="Unresolved Mention"/>
    <w:basedOn w:val="DefaultParagraphFont"/>
    <w:uiPriority w:val="99"/>
    <w:semiHidden/>
    <w:unhideWhenUsed/>
    <w:rsid w:val="00AB0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82964">
      <w:bodyDiv w:val="1"/>
      <w:marLeft w:val="0"/>
      <w:marRight w:val="0"/>
      <w:marTop w:val="0"/>
      <w:marBottom w:val="0"/>
      <w:divBdr>
        <w:top w:val="none" w:sz="0" w:space="0" w:color="auto"/>
        <w:left w:val="none" w:sz="0" w:space="0" w:color="auto"/>
        <w:bottom w:val="none" w:sz="0" w:space="0" w:color="auto"/>
        <w:right w:val="none" w:sz="0" w:space="0" w:color="auto"/>
      </w:divBdr>
    </w:div>
    <w:div w:id="1260676509">
      <w:bodyDiv w:val="1"/>
      <w:marLeft w:val="0"/>
      <w:marRight w:val="0"/>
      <w:marTop w:val="0"/>
      <w:marBottom w:val="0"/>
      <w:divBdr>
        <w:top w:val="none" w:sz="0" w:space="0" w:color="auto"/>
        <w:left w:val="none" w:sz="0" w:space="0" w:color="auto"/>
        <w:bottom w:val="none" w:sz="0" w:space="0" w:color="auto"/>
        <w:right w:val="none" w:sz="0" w:space="0" w:color="auto"/>
      </w:divBdr>
    </w:div>
    <w:div w:id="1700542030">
      <w:bodyDiv w:val="1"/>
      <w:marLeft w:val="0"/>
      <w:marRight w:val="0"/>
      <w:marTop w:val="0"/>
      <w:marBottom w:val="0"/>
      <w:divBdr>
        <w:top w:val="none" w:sz="0" w:space="0" w:color="auto"/>
        <w:left w:val="none" w:sz="0" w:space="0" w:color="auto"/>
        <w:bottom w:val="none" w:sz="0" w:space="0" w:color="auto"/>
        <w:right w:val="none" w:sz="0" w:space="0" w:color="auto"/>
      </w:divBdr>
    </w:div>
    <w:div w:id="1719547360">
      <w:bodyDiv w:val="1"/>
      <w:marLeft w:val="0"/>
      <w:marRight w:val="0"/>
      <w:marTop w:val="0"/>
      <w:marBottom w:val="0"/>
      <w:divBdr>
        <w:top w:val="none" w:sz="0" w:space="0" w:color="auto"/>
        <w:left w:val="none" w:sz="0" w:space="0" w:color="auto"/>
        <w:bottom w:val="none" w:sz="0" w:space="0" w:color="auto"/>
        <w:right w:val="none" w:sz="0" w:space="0" w:color="auto"/>
      </w:divBdr>
    </w:div>
    <w:div w:id="2089225425">
      <w:bodyDiv w:val="1"/>
      <w:marLeft w:val="0"/>
      <w:marRight w:val="0"/>
      <w:marTop w:val="0"/>
      <w:marBottom w:val="0"/>
      <w:divBdr>
        <w:top w:val="none" w:sz="0" w:space="0" w:color="auto"/>
        <w:left w:val="none" w:sz="0" w:space="0" w:color="auto"/>
        <w:bottom w:val="none" w:sz="0" w:space="0" w:color="auto"/>
        <w:right w:val="none" w:sz="0" w:space="0" w:color="auto"/>
      </w:divBdr>
    </w:div>
    <w:div w:id="21284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murray@uagroup.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Carruth</dc:creator>
  <cp:keywords/>
  <dc:description/>
  <cp:lastModifiedBy>Paul Carruth</cp:lastModifiedBy>
  <cp:revision>3</cp:revision>
  <dcterms:created xsi:type="dcterms:W3CDTF">2025-05-30T09:51:00Z</dcterms:created>
  <dcterms:modified xsi:type="dcterms:W3CDTF">2025-05-30T09:51:00Z</dcterms:modified>
</cp:coreProperties>
</file>